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352F2" w14:textId="75919BFF" w:rsidR="00E75A5D" w:rsidRDefault="00E75A5D" w:rsidP="00E75A5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F0EA7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do Regulaminu do ogłoszenia o naborze partnera do projektu planowanego do dofinansowania ze środków programu Fundusze Europejskie dla Podkarpacia 2021-2027, w ramach Priorytetu FEPK.06</w:t>
      </w:r>
    </w:p>
    <w:p w14:paraId="7314B4BE" w14:textId="77777777" w:rsidR="00F05331" w:rsidRDefault="00F05331" w:rsidP="00F05331">
      <w:pPr>
        <w:tabs>
          <w:tab w:val="left" w:pos="7125"/>
        </w:tabs>
        <w:spacing w:after="0"/>
        <w:jc w:val="both"/>
        <w:rPr>
          <w:rFonts w:cs="Times New Roman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6686"/>
      </w:tblGrid>
      <w:tr w:rsidR="00FA62F3" w:rsidRPr="008A319C" w14:paraId="33510A0B" w14:textId="77777777" w:rsidTr="003B6ACA">
        <w:tc>
          <w:tcPr>
            <w:tcW w:w="8670" w:type="dxa"/>
            <w:gridSpan w:val="2"/>
          </w:tcPr>
          <w:p w14:paraId="5AB4D936" w14:textId="77777777" w:rsidR="00FA62F3" w:rsidRPr="008A319C" w:rsidRDefault="00FA62F3" w:rsidP="003B6ACA">
            <w:pPr>
              <w:tabs>
                <w:tab w:val="left" w:pos="4971"/>
              </w:tabs>
              <w:jc w:val="center"/>
              <w:rPr>
                <w:rFonts w:cstheme="minorHAnsi"/>
                <w:b/>
              </w:rPr>
            </w:pPr>
            <w:r w:rsidRPr="008A319C">
              <w:rPr>
                <w:rFonts w:cstheme="minorHAnsi"/>
                <w:b/>
              </w:rPr>
              <w:t xml:space="preserve">Zestawienie minimalnych wymagań w zakresie parametrów technicznych </w:t>
            </w:r>
            <w:proofErr w:type="spellStart"/>
            <w:r w:rsidRPr="008A319C">
              <w:rPr>
                <w:rFonts w:cstheme="minorHAnsi"/>
                <w:b/>
              </w:rPr>
              <w:t>infokiosku</w:t>
            </w:r>
            <w:proofErr w:type="spellEnd"/>
          </w:p>
          <w:p w14:paraId="66FDD7EA" w14:textId="77777777" w:rsidR="00FA62F3" w:rsidRPr="008A319C" w:rsidRDefault="00FA62F3" w:rsidP="003B6ACA">
            <w:pPr>
              <w:tabs>
                <w:tab w:val="left" w:pos="4971"/>
              </w:tabs>
              <w:jc w:val="center"/>
              <w:rPr>
                <w:rFonts w:cstheme="minorHAnsi"/>
              </w:rPr>
            </w:pPr>
          </w:p>
        </w:tc>
      </w:tr>
      <w:tr w:rsidR="00FA62F3" w:rsidRPr="008A319C" w14:paraId="59E06C31" w14:textId="77777777" w:rsidTr="003B6ACA">
        <w:tc>
          <w:tcPr>
            <w:tcW w:w="1984" w:type="dxa"/>
          </w:tcPr>
          <w:p w14:paraId="46FB2043" w14:textId="77777777" w:rsidR="00FA62F3" w:rsidRPr="008A319C" w:rsidRDefault="00FA62F3" w:rsidP="003B6ACA">
            <w:pPr>
              <w:rPr>
                <w:rFonts w:cstheme="minorHAnsi"/>
                <w:b/>
                <w:bCs/>
              </w:rPr>
            </w:pPr>
            <w:r w:rsidRPr="008A319C">
              <w:rPr>
                <w:rFonts w:cstheme="minorHAnsi"/>
                <w:b/>
                <w:bCs/>
              </w:rPr>
              <w:t>Cecha</w:t>
            </w:r>
          </w:p>
        </w:tc>
        <w:tc>
          <w:tcPr>
            <w:tcW w:w="6686" w:type="dxa"/>
          </w:tcPr>
          <w:p w14:paraId="2B118322" w14:textId="77777777" w:rsidR="00FA62F3" w:rsidRPr="008A319C" w:rsidRDefault="00FA62F3" w:rsidP="003B6ACA">
            <w:pPr>
              <w:rPr>
                <w:rFonts w:cstheme="minorHAnsi"/>
                <w:b/>
                <w:bCs/>
              </w:rPr>
            </w:pPr>
            <w:r w:rsidRPr="008A319C">
              <w:rPr>
                <w:rFonts w:cstheme="minorHAnsi"/>
                <w:b/>
                <w:bCs/>
              </w:rPr>
              <w:t>Opis (wymagania minimalne)</w:t>
            </w:r>
          </w:p>
        </w:tc>
      </w:tr>
      <w:tr w:rsidR="00FA62F3" w:rsidRPr="008A319C" w14:paraId="156D858F" w14:textId="77777777" w:rsidTr="003B6ACA">
        <w:tc>
          <w:tcPr>
            <w:tcW w:w="1984" w:type="dxa"/>
          </w:tcPr>
          <w:p w14:paraId="11A38086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Ogólne</w:t>
            </w:r>
          </w:p>
        </w:tc>
        <w:tc>
          <w:tcPr>
            <w:tcW w:w="6686" w:type="dxa"/>
          </w:tcPr>
          <w:p w14:paraId="48865DA9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Obudowa odporna na warunki atmosferyczne (możliwość pracy bez zadaszenia)</w:t>
            </w:r>
          </w:p>
          <w:p w14:paraId="65C3F316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Stopień ochrony minimum IP55</w:t>
            </w:r>
          </w:p>
          <w:p w14:paraId="295172E7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Wbudowane głośniki</w:t>
            </w:r>
          </w:p>
          <w:p w14:paraId="34B1CE94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Temperatura robocza -20 °C - 60 °C</w:t>
            </w:r>
          </w:p>
          <w:p w14:paraId="244EC242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Całodobowa możliwość użytkowania (24/7)</w:t>
            </w:r>
          </w:p>
          <w:p w14:paraId="7C7F242E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 xml:space="preserve">- Zapewnienie stabilnego i wydajnego funkcjonowania (ciągłe działanie bez błędów nie wynikających z niewłaściwej konfiguracji </w:t>
            </w:r>
          </w:p>
          <w:p w14:paraId="349C007B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Możliwość korzystania przez osoby niepełnosprawne</w:t>
            </w:r>
          </w:p>
          <w:p w14:paraId="5FCB4D9E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Zapewnienie trwałego montażu do podłoża</w:t>
            </w:r>
          </w:p>
        </w:tc>
      </w:tr>
      <w:tr w:rsidR="00FA62F3" w:rsidRPr="008A319C" w14:paraId="0CB575CE" w14:textId="77777777" w:rsidTr="003B6ACA">
        <w:tc>
          <w:tcPr>
            <w:tcW w:w="1984" w:type="dxa"/>
          </w:tcPr>
          <w:p w14:paraId="25A98CA7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Zasilanie</w:t>
            </w:r>
          </w:p>
        </w:tc>
        <w:tc>
          <w:tcPr>
            <w:tcW w:w="6686" w:type="dxa"/>
          </w:tcPr>
          <w:p w14:paraId="7485A401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Napięcie zasilania: 240 V</w:t>
            </w:r>
          </w:p>
          <w:p w14:paraId="45F1A330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Wyposażenie w zasilacz umożliwiający bezproblemową pracę komputera przy pełnym wyposażeniu w dodatkowe urządzenia podpięte poprzez porty, przy pełnym obciążeniu</w:t>
            </w:r>
          </w:p>
          <w:p w14:paraId="620E46C5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Zapewnienie podtrzymania zasilania w razie wahań napięcia: wbudowany akumulator/zasilacz buforowy/ zasilacz UPS (dowolne z podanych)</w:t>
            </w:r>
          </w:p>
          <w:p w14:paraId="58BDE7B4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Zapewnienie autostartu po pełnym rozładowaniu akumulatora,</w:t>
            </w:r>
          </w:p>
          <w:p w14:paraId="086ED310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Zapewnienie zasilania wspierającego z odnawialnego źródła energii (panel fotowoltaiczny)</w:t>
            </w:r>
          </w:p>
          <w:p w14:paraId="1EA3CB28" w14:textId="77777777" w:rsidR="00FA62F3" w:rsidRPr="008A319C" w:rsidRDefault="00FA62F3" w:rsidP="003B6ACA">
            <w:pPr>
              <w:rPr>
                <w:rFonts w:cstheme="minorHAnsi"/>
              </w:rPr>
            </w:pPr>
          </w:p>
        </w:tc>
      </w:tr>
      <w:tr w:rsidR="00FA62F3" w:rsidRPr="008A319C" w14:paraId="79A30B63" w14:textId="77777777" w:rsidTr="003B6ACA">
        <w:tc>
          <w:tcPr>
            <w:tcW w:w="1984" w:type="dxa"/>
          </w:tcPr>
          <w:p w14:paraId="28752320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Ekran</w:t>
            </w:r>
          </w:p>
        </w:tc>
        <w:tc>
          <w:tcPr>
            <w:tcW w:w="6686" w:type="dxa"/>
          </w:tcPr>
          <w:p w14:paraId="30D13A73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- 65 calowy ekran minimum Full HD</w:t>
            </w:r>
          </w:p>
          <w:p w14:paraId="65BC0D9D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Proporcje wyświetlania 9:16</w:t>
            </w:r>
          </w:p>
          <w:p w14:paraId="7A6336F1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Szkło antyrefleksyjne</w:t>
            </w:r>
          </w:p>
          <w:p w14:paraId="4B3FC5DE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Ekran dotykowy</w:t>
            </w:r>
          </w:p>
          <w:p w14:paraId="6896BB79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Kąt widzenia(minimum) : 170/170°</w:t>
            </w:r>
          </w:p>
        </w:tc>
      </w:tr>
      <w:tr w:rsidR="00FA62F3" w:rsidRPr="008A319C" w14:paraId="076C541F" w14:textId="77777777" w:rsidTr="003B6ACA">
        <w:tc>
          <w:tcPr>
            <w:tcW w:w="1984" w:type="dxa"/>
          </w:tcPr>
          <w:p w14:paraId="7EF8CD85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Jednostka Sterująca</w:t>
            </w:r>
          </w:p>
        </w:tc>
        <w:tc>
          <w:tcPr>
            <w:tcW w:w="6686" w:type="dxa"/>
          </w:tcPr>
          <w:p w14:paraId="29F17190" w14:textId="77777777" w:rsidR="00FA62F3" w:rsidRPr="008A319C" w:rsidRDefault="00FA62F3" w:rsidP="003B6ACA">
            <w:pPr>
              <w:tabs>
                <w:tab w:val="left" w:pos="1110"/>
              </w:tabs>
              <w:rPr>
                <w:rFonts w:cstheme="minorHAnsi"/>
              </w:rPr>
            </w:pPr>
            <w:r w:rsidRPr="008A319C">
              <w:rPr>
                <w:rFonts w:cstheme="minorHAnsi"/>
              </w:rPr>
              <w:t>- Interfejsy HDMI, USB, LAN, SD</w:t>
            </w:r>
          </w:p>
          <w:p w14:paraId="2E9E59BC" w14:textId="77777777" w:rsidR="00FA62F3" w:rsidRPr="008A319C" w:rsidRDefault="00FA62F3" w:rsidP="003B6ACA">
            <w:pPr>
              <w:tabs>
                <w:tab w:val="left" w:pos="1110"/>
              </w:tabs>
              <w:rPr>
                <w:rFonts w:cstheme="minorHAnsi"/>
              </w:rPr>
            </w:pPr>
            <w:r w:rsidRPr="008A319C">
              <w:rPr>
                <w:rFonts w:cstheme="minorHAnsi"/>
              </w:rPr>
              <w:t>- Procesor wielordzeniowy</w:t>
            </w:r>
          </w:p>
          <w:p w14:paraId="0BE55286" w14:textId="77777777" w:rsidR="00FA62F3" w:rsidRPr="008A319C" w:rsidRDefault="00FA62F3" w:rsidP="003B6ACA">
            <w:pPr>
              <w:tabs>
                <w:tab w:val="left" w:pos="1110"/>
              </w:tabs>
              <w:rPr>
                <w:rFonts w:cstheme="minorHAnsi"/>
              </w:rPr>
            </w:pPr>
            <w:r w:rsidRPr="008A319C">
              <w:rPr>
                <w:rFonts w:cstheme="minorHAnsi"/>
              </w:rPr>
              <w:t>- Pamięć (typu Flash/SSD/NVME/M2</w:t>
            </w:r>
          </w:p>
          <w:p w14:paraId="779B8E42" w14:textId="77777777" w:rsidR="00FA62F3" w:rsidRPr="008A319C" w:rsidRDefault="00FA62F3" w:rsidP="003B6ACA">
            <w:pPr>
              <w:tabs>
                <w:tab w:val="left" w:pos="1110"/>
              </w:tabs>
              <w:rPr>
                <w:rFonts w:cstheme="minorHAnsi"/>
              </w:rPr>
            </w:pPr>
            <w:r w:rsidRPr="008A319C">
              <w:rPr>
                <w:rFonts w:cstheme="minorHAnsi"/>
              </w:rPr>
              <w:t>- Płynna praca interfejsu</w:t>
            </w:r>
          </w:p>
          <w:p w14:paraId="25AD60EE" w14:textId="77777777" w:rsidR="00FA62F3" w:rsidRPr="008A319C" w:rsidRDefault="00FA62F3" w:rsidP="003B6ACA">
            <w:pPr>
              <w:tabs>
                <w:tab w:val="left" w:pos="1110"/>
              </w:tabs>
              <w:rPr>
                <w:rFonts w:cstheme="minorHAnsi"/>
              </w:rPr>
            </w:pPr>
            <w:r w:rsidRPr="008A319C">
              <w:rPr>
                <w:rFonts w:cstheme="minorHAnsi"/>
              </w:rPr>
              <w:t>- Wersja systemu operacyjnego wspierana przez producenta</w:t>
            </w:r>
          </w:p>
        </w:tc>
      </w:tr>
      <w:tr w:rsidR="00FA62F3" w:rsidRPr="008A319C" w14:paraId="6E8A7451" w14:textId="77777777" w:rsidTr="003B6ACA">
        <w:tc>
          <w:tcPr>
            <w:tcW w:w="1984" w:type="dxa"/>
          </w:tcPr>
          <w:p w14:paraId="61E3CB94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Oprogramowanie</w:t>
            </w:r>
          </w:p>
        </w:tc>
        <w:tc>
          <w:tcPr>
            <w:tcW w:w="6686" w:type="dxa"/>
          </w:tcPr>
          <w:p w14:paraId="7B05CDF2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System operacyjny Android/Windows</w:t>
            </w:r>
          </w:p>
          <w:p w14:paraId="28BAAD4F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Oprogramowanie do zarządzania treścią (możliwość personalizacji zarówno przez partnera wiodącego, jak  i Partnera projektu)</w:t>
            </w:r>
          </w:p>
          <w:p w14:paraId="1C9774DC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możliwość zdalnego i centralnego zarządzania urządzeniem</w:t>
            </w:r>
          </w:p>
          <w:p w14:paraId="796AE87F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- Możliwość odtwarzania następujących formatów:</w:t>
            </w:r>
          </w:p>
          <w:p w14:paraId="15664268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>Format wideo: AVI, MKV, WMV, MOV, MP4, DAT, VCD, VOB (DVD), PMP, MPEG, MPG.</w:t>
            </w:r>
          </w:p>
          <w:p w14:paraId="0F0E4369" w14:textId="77777777" w:rsidR="00FA62F3" w:rsidRPr="00D91A93" w:rsidRDefault="00FA62F3" w:rsidP="003B6ACA">
            <w:pPr>
              <w:rPr>
                <w:rFonts w:cstheme="minorHAnsi"/>
                <w:lang w:val="en-GB"/>
              </w:rPr>
            </w:pPr>
            <w:r w:rsidRPr="00D91A93">
              <w:rPr>
                <w:rFonts w:cstheme="minorHAnsi"/>
                <w:lang w:val="en-GB"/>
              </w:rPr>
              <w:t>Format audio: MP3, WMA, WAV,  AC3, FLAC</w:t>
            </w:r>
          </w:p>
          <w:p w14:paraId="313CCC64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 xml:space="preserve">Format obrazu: BMP, PNG, GIF, JPEG </w:t>
            </w:r>
          </w:p>
          <w:p w14:paraId="0479E97B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t xml:space="preserve">-Zapewnienie bezpłatnej aktualizacji oprogramowania sterującego w </w:t>
            </w:r>
            <w:r w:rsidRPr="008A319C">
              <w:rPr>
                <w:rFonts w:cstheme="minorHAnsi"/>
              </w:rPr>
              <w:lastRenderedPageBreak/>
              <w:t>okresie minimum 36 miesięcy.</w:t>
            </w:r>
          </w:p>
          <w:p w14:paraId="53FEBC4B" w14:textId="77777777" w:rsidR="00FA62F3" w:rsidRPr="008A319C" w:rsidRDefault="00FA62F3" w:rsidP="003B6ACA">
            <w:pPr>
              <w:rPr>
                <w:rFonts w:cstheme="minorHAnsi"/>
              </w:rPr>
            </w:pPr>
          </w:p>
        </w:tc>
      </w:tr>
      <w:tr w:rsidR="00FA62F3" w:rsidRPr="008A319C" w14:paraId="45FC69AB" w14:textId="77777777" w:rsidTr="003B6ACA">
        <w:tc>
          <w:tcPr>
            <w:tcW w:w="1984" w:type="dxa"/>
          </w:tcPr>
          <w:p w14:paraId="509D36EB" w14:textId="77777777" w:rsidR="00FA62F3" w:rsidRPr="008A319C" w:rsidRDefault="00FA62F3" w:rsidP="003B6ACA">
            <w:pPr>
              <w:rPr>
                <w:rFonts w:cstheme="minorHAnsi"/>
              </w:rPr>
            </w:pPr>
            <w:r w:rsidRPr="008A319C">
              <w:rPr>
                <w:rFonts w:cstheme="minorHAnsi"/>
              </w:rPr>
              <w:lastRenderedPageBreak/>
              <w:t>Gwarancja</w:t>
            </w:r>
          </w:p>
        </w:tc>
        <w:tc>
          <w:tcPr>
            <w:tcW w:w="6686" w:type="dxa"/>
          </w:tcPr>
          <w:p w14:paraId="3A50BA00" w14:textId="77777777" w:rsidR="00FA62F3" w:rsidRPr="008A319C" w:rsidRDefault="00FA62F3" w:rsidP="003B6AC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A319C">
              <w:rPr>
                <w:rFonts w:cstheme="minorHAnsi"/>
              </w:rPr>
              <w:t>- O</w:t>
            </w:r>
            <w:r w:rsidRPr="008A319C">
              <w:rPr>
                <w:rFonts w:cstheme="minorHAnsi"/>
                <w:color w:val="000000"/>
              </w:rPr>
              <w:t xml:space="preserve">kres gwarancji  zgodnie z ofertą sprzedającego urządzenie, ale nie krótszy niż 36 miesięcy od daty uruchomienia i odbioru urządzenia. </w:t>
            </w:r>
            <w:r w:rsidRPr="008A319C">
              <w:rPr>
                <w:rFonts w:cstheme="minorHAnsi"/>
                <w:color w:val="000000"/>
              </w:rPr>
              <w:br/>
            </w:r>
            <w:r w:rsidRPr="008A319C">
              <w:rPr>
                <w:rFonts w:cstheme="minorHAnsi"/>
                <w:color w:val="000000"/>
                <w:shd w:val="clear" w:color="auto" w:fill="FFFFFF"/>
              </w:rPr>
              <w:t>Wraz z urządzeniem Wykonawca zobowiązany jest przekazać kartę gwarancyjną w języku polskim.</w:t>
            </w:r>
          </w:p>
        </w:tc>
      </w:tr>
    </w:tbl>
    <w:p w14:paraId="390B0924" w14:textId="77777777" w:rsidR="00FA62F3" w:rsidRPr="008A319C" w:rsidRDefault="00FA62F3" w:rsidP="00FA62F3">
      <w:pPr>
        <w:rPr>
          <w:rFonts w:cstheme="minorHAnsi"/>
        </w:rPr>
      </w:pPr>
    </w:p>
    <w:p w14:paraId="776A827E" w14:textId="77777777" w:rsidR="00FA62F3" w:rsidRPr="00D91A93" w:rsidRDefault="00FA62F3" w:rsidP="00FA62F3">
      <w:pPr>
        <w:spacing w:line="360" w:lineRule="auto"/>
        <w:rPr>
          <w:rFonts w:cstheme="minorHAnsi"/>
          <w:b/>
          <w:bCs/>
        </w:rPr>
      </w:pPr>
      <w:r w:rsidRPr="00D91A93">
        <w:rPr>
          <w:rFonts w:cstheme="minorHAnsi"/>
          <w:b/>
          <w:bCs/>
        </w:rPr>
        <w:t>Pozostałe wymagania i dodatkowe informacje</w:t>
      </w:r>
    </w:p>
    <w:p w14:paraId="4C1D0280" w14:textId="77777777" w:rsidR="00FA62F3" w:rsidRPr="008A319C" w:rsidRDefault="00FA62F3" w:rsidP="00FA62F3">
      <w:pPr>
        <w:spacing w:line="360" w:lineRule="auto"/>
        <w:rPr>
          <w:rFonts w:cstheme="minorHAnsi"/>
        </w:rPr>
      </w:pPr>
      <w:r w:rsidRPr="008A319C">
        <w:rPr>
          <w:rFonts w:cstheme="minorHAnsi"/>
        </w:rPr>
        <w:t>Partner w ramach realizowan</w:t>
      </w:r>
      <w:r>
        <w:rPr>
          <w:rFonts w:cstheme="minorHAnsi"/>
        </w:rPr>
        <w:t>ego</w:t>
      </w:r>
      <w:r w:rsidRPr="008A319C">
        <w:rPr>
          <w:rFonts w:cstheme="minorHAnsi"/>
        </w:rPr>
        <w:t xml:space="preserve"> zada</w:t>
      </w:r>
      <w:r>
        <w:rPr>
          <w:rFonts w:cstheme="minorHAnsi"/>
        </w:rPr>
        <w:t>nia</w:t>
      </w:r>
      <w:r w:rsidRPr="008A319C">
        <w:rPr>
          <w:rFonts w:cstheme="minorHAnsi"/>
        </w:rPr>
        <w:t xml:space="preserve"> zobowiązany będzie do:</w:t>
      </w:r>
    </w:p>
    <w:p w14:paraId="0FF5C38B" w14:textId="77777777" w:rsidR="00FA62F3" w:rsidRPr="008A319C" w:rsidRDefault="00FA62F3" w:rsidP="00FA62F3">
      <w:pPr>
        <w:numPr>
          <w:ilvl w:val="0"/>
          <w:numId w:val="13"/>
        </w:numPr>
        <w:spacing w:after="0" w:line="360" w:lineRule="auto"/>
        <w:rPr>
          <w:rFonts w:cstheme="minorHAnsi"/>
        </w:rPr>
      </w:pPr>
      <w:r w:rsidRPr="008A319C">
        <w:rPr>
          <w:rFonts w:cstheme="minorHAnsi"/>
        </w:rPr>
        <w:t xml:space="preserve">Wykonania zasilania elektrycznego  </w:t>
      </w:r>
      <w:proofErr w:type="spellStart"/>
      <w:r w:rsidRPr="008A319C">
        <w:rPr>
          <w:rFonts w:cstheme="minorHAnsi"/>
        </w:rPr>
        <w:t>Infokiosku</w:t>
      </w:r>
      <w:proofErr w:type="spellEnd"/>
      <w:r w:rsidRPr="008A319C">
        <w:rPr>
          <w:rFonts w:cstheme="minorHAnsi"/>
        </w:rPr>
        <w:t xml:space="preserve">, w zależności od  miejsca zamontowania </w:t>
      </w:r>
      <w:proofErr w:type="spellStart"/>
      <w:r w:rsidRPr="008A319C">
        <w:rPr>
          <w:rFonts w:cstheme="minorHAnsi"/>
        </w:rPr>
        <w:t>Infokiosku</w:t>
      </w:r>
      <w:proofErr w:type="spellEnd"/>
      <w:r w:rsidRPr="008A319C">
        <w:rPr>
          <w:rFonts w:cstheme="minorHAnsi"/>
        </w:rPr>
        <w:t xml:space="preserve"> konieczne może być wykonanie zasilania kablowego podziemnego lub napowietrznego. </w:t>
      </w:r>
    </w:p>
    <w:p w14:paraId="625B5335" w14:textId="77777777" w:rsidR="00FA62F3" w:rsidRPr="008A319C" w:rsidRDefault="00FA62F3" w:rsidP="00FA62F3">
      <w:pPr>
        <w:numPr>
          <w:ilvl w:val="0"/>
          <w:numId w:val="13"/>
        </w:numPr>
        <w:spacing w:after="0" w:line="360" w:lineRule="auto"/>
        <w:rPr>
          <w:rFonts w:cstheme="minorHAnsi"/>
        </w:rPr>
      </w:pPr>
      <w:r w:rsidRPr="008A319C">
        <w:rPr>
          <w:rFonts w:cstheme="minorHAnsi"/>
        </w:rPr>
        <w:t xml:space="preserve">Zapewnienie stabilnego dostępu do sieci </w:t>
      </w:r>
      <w:proofErr w:type="spellStart"/>
      <w:r w:rsidRPr="008A319C">
        <w:rPr>
          <w:rFonts w:cstheme="minorHAnsi"/>
        </w:rPr>
        <w:t>internet</w:t>
      </w:r>
      <w:proofErr w:type="spellEnd"/>
      <w:r w:rsidRPr="008A319C">
        <w:rPr>
          <w:rFonts w:cstheme="minorHAnsi"/>
        </w:rPr>
        <w:t xml:space="preserve">.  </w:t>
      </w:r>
    </w:p>
    <w:p w14:paraId="6493FC6E" w14:textId="698D3372" w:rsidR="00FA62F3" w:rsidRPr="00371B8B" w:rsidRDefault="00FA62F3" w:rsidP="00FA62F3">
      <w:pPr>
        <w:numPr>
          <w:ilvl w:val="0"/>
          <w:numId w:val="13"/>
        </w:numPr>
        <w:spacing w:after="0" w:line="360" w:lineRule="auto"/>
        <w:rPr>
          <w:bCs/>
        </w:rPr>
      </w:pPr>
      <w:r w:rsidRPr="00371B8B">
        <w:rPr>
          <w:bCs/>
        </w:rPr>
        <w:t>W ramach multimedialnego punktu informacji turystycznej</w:t>
      </w:r>
      <w:r w:rsidR="00CF0EA7">
        <w:rPr>
          <w:bCs/>
        </w:rPr>
        <w:t>,</w:t>
      </w:r>
      <w:r w:rsidRPr="00371B8B">
        <w:rPr>
          <w:bCs/>
        </w:rPr>
        <w:t xml:space="preserve"> Partner zapewni wypełnienie </w:t>
      </w:r>
      <w:proofErr w:type="spellStart"/>
      <w:r w:rsidRPr="00371B8B">
        <w:rPr>
          <w:bCs/>
        </w:rPr>
        <w:t>Infokiosku</w:t>
      </w:r>
      <w:proofErr w:type="spellEnd"/>
      <w:r w:rsidRPr="00371B8B">
        <w:rPr>
          <w:bCs/>
        </w:rPr>
        <w:t xml:space="preserve"> treścią  nt. na walorów kulturowych i turystycznych Gmin Rymanów i Iwonicz-Zdrój, ze szczególnym uwzględnieniem walorów uzdrowiskowych.</w:t>
      </w:r>
    </w:p>
    <w:p w14:paraId="1C48028C" w14:textId="29D17CFE" w:rsidR="00FA62F3" w:rsidRPr="00371B8B" w:rsidRDefault="00FA62F3" w:rsidP="00FA62F3">
      <w:pPr>
        <w:numPr>
          <w:ilvl w:val="0"/>
          <w:numId w:val="13"/>
        </w:numPr>
        <w:spacing w:after="0" w:line="360" w:lineRule="auto"/>
        <w:rPr>
          <w:bCs/>
        </w:rPr>
      </w:pPr>
      <w:r w:rsidRPr="00371B8B">
        <w:rPr>
          <w:bCs/>
        </w:rPr>
        <w:t>Zakres rzeczowy zadania realizowanego przez Partnera musi uwzględniać dostosowanie multimedialnego punktu informacji turystycznej  do potrzeb osób niepełnosprawnych zgodnie z Wytyczne dotyczące realizacji zasad równościowych w ramach funduszy unijnych na lata 2021-2027 w tym z załącznikiem nr 2 do ww. Wytycznych – Standardy dostępności dla polityki spójności 2021–2027.</w:t>
      </w:r>
    </w:p>
    <w:p w14:paraId="11966EA2" w14:textId="77777777" w:rsidR="00FA62F3" w:rsidRDefault="00FA62F3" w:rsidP="00FA62F3">
      <w:pPr>
        <w:rPr>
          <w:rFonts w:cstheme="minorHAnsi"/>
        </w:rPr>
      </w:pPr>
    </w:p>
    <w:p w14:paraId="531EF20D" w14:textId="77777777" w:rsidR="00FA62F3" w:rsidRDefault="00FA62F3" w:rsidP="00FA62F3">
      <w:pPr>
        <w:spacing w:line="360" w:lineRule="auto"/>
        <w:rPr>
          <w:rFonts w:cstheme="minorHAnsi"/>
        </w:rPr>
      </w:pPr>
      <w:r w:rsidRPr="008A319C">
        <w:rPr>
          <w:rFonts w:cstheme="minorHAnsi"/>
        </w:rPr>
        <w:t xml:space="preserve">Partner zobowiązany będzie ponadto w okresie trwałości projektu </w:t>
      </w:r>
      <w:r>
        <w:rPr>
          <w:rFonts w:cstheme="minorHAnsi"/>
        </w:rPr>
        <w:t xml:space="preserve">(10 lat od otrzymania pomocy) </w:t>
      </w:r>
      <w:r w:rsidRPr="008A319C">
        <w:rPr>
          <w:rFonts w:cstheme="minorHAnsi"/>
        </w:rPr>
        <w:t>do:</w:t>
      </w:r>
    </w:p>
    <w:p w14:paraId="6538B536" w14:textId="77777777" w:rsidR="00FA62F3" w:rsidRPr="008A319C" w:rsidRDefault="00FA62F3" w:rsidP="00FA62F3">
      <w:pPr>
        <w:numPr>
          <w:ilvl w:val="0"/>
          <w:numId w:val="14"/>
        </w:numPr>
        <w:spacing w:after="0" w:line="360" w:lineRule="auto"/>
        <w:rPr>
          <w:rFonts w:cstheme="minorHAnsi"/>
        </w:rPr>
      </w:pPr>
      <w:r w:rsidRPr="008A319C">
        <w:rPr>
          <w:rFonts w:cstheme="minorHAnsi"/>
        </w:rPr>
        <w:t xml:space="preserve">Ponoszenia kosztów energii elektrycznej, która zostanie wykorzystana do zasilania </w:t>
      </w:r>
      <w:proofErr w:type="spellStart"/>
      <w:r w:rsidRPr="008A319C">
        <w:rPr>
          <w:rFonts w:cstheme="minorHAnsi"/>
        </w:rPr>
        <w:t>infokiosku</w:t>
      </w:r>
      <w:proofErr w:type="spellEnd"/>
      <w:r w:rsidRPr="008A319C">
        <w:rPr>
          <w:rFonts w:cstheme="minorHAnsi"/>
        </w:rPr>
        <w:t xml:space="preserve">. </w:t>
      </w:r>
    </w:p>
    <w:p w14:paraId="4B8CC650" w14:textId="77777777" w:rsidR="00FA62F3" w:rsidRPr="008A319C" w:rsidRDefault="00FA62F3" w:rsidP="00FA62F3">
      <w:pPr>
        <w:numPr>
          <w:ilvl w:val="0"/>
          <w:numId w:val="14"/>
        </w:numPr>
        <w:spacing w:after="0" w:line="360" w:lineRule="auto"/>
        <w:rPr>
          <w:rFonts w:cstheme="minorHAnsi"/>
        </w:rPr>
      </w:pPr>
      <w:r w:rsidRPr="008A319C">
        <w:rPr>
          <w:rFonts w:cstheme="minorHAnsi"/>
        </w:rPr>
        <w:t xml:space="preserve">Ponoszenia kosztów dostępu do sieci </w:t>
      </w:r>
      <w:proofErr w:type="spellStart"/>
      <w:r w:rsidRPr="008A319C">
        <w:rPr>
          <w:rFonts w:cstheme="minorHAnsi"/>
        </w:rPr>
        <w:t>internet</w:t>
      </w:r>
      <w:proofErr w:type="spellEnd"/>
      <w:r w:rsidRPr="008A319C">
        <w:rPr>
          <w:rFonts w:cstheme="minorHAnsi"/>
        </w:rPr>
        <w:t>.</w:t>
      </w:r>
    </w:p>
    <w:p w14:paraId="72A0C1E7" w14:textId="77777777" w:rsidR="00FA62F3" w:rsidRPr="008A319C" w:rsidRDefault="00FA62F3" w:rsidP="00FA62F3">
      <w:pPr>
        <w:numPr>
          <w:ilvl w:val="0"/>
          <w:numId w:val="14"/>
        </w:numPr>
        <w:spacing w:after="0" w:line="360" w:lineRule="auto"/>
        <w:rPr>
          <w:rFonts w:cstheme="minorHAnsi"/>
        </w:rPr>
      </w:pPr>
      <w:r w:rsidRPr="008A319C">
        <w:rPr>
          <w:rFonts w:cstheme="minorHAnsi"/>
        </w:rPr>
        <w:t xml:space="preserve">Zapewnienie stałego funkcjonowania </w:t>
      </w:r>
      <w:proofErr w:type="spellStart"/>
      <w:r w:rsidRPr="008A319C">
        <w:rPr>
          <w:rFonts w:cstheme="minorHAnsi"/>
        </w:rPr>
        <w:t>infokiosku</w:t>
      </w:r>
      <w:proofErr w:type="spellEnd"/>
      <w:r w:rsidRPr="008A319C">
        <w:rPr>
          <w:rFonts w:cstheme="minorHAnsi"/>
        </w:rPr>
        <w:t xml:space="preserve">, niezwłoczne reagowanie w przypadku awarii urządzenia, zgłaszanie konieczności napraw w przypadku awarii urządzenia, ponoszenia kosztów napraw wykonywanych po upływie okresy gwarancyjnego.  </w:t>
      </w:r>
    </w:p>
    <w:p w14:paraId="1C3BA8C4" w14:textId="21895D92" w:rsidR="00FA62F3" w:rsidRPr="00371B8B" w:rsidRDefault="00FA62F3" w:rsidP="00FA62F3">
      <w:pPr>
        <w:numPr>
          <w:ilvl w:val="0"/>
          <w:numId w:val="1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A</w:t>
      </w:r>
      <w:r w:rsidRPr="008A319C">
        <w:rPr>
          <w:rFonts w:cstheme="minorHAnsi"/>
        </w:rPr>
        <w:t>kt</w:t>
      </w:r>
      <w:r w:rsidRPr="00371B8B">
        <w:rPr>
          <w:rFonts w:cstheme="minorHAnsi"/>
        </w:rPr>
        <w:t xml:space="preserve">ualizowania treści publikowanych w ramach </w:t>
      </w:r>
      <w:r w:rsidRPr="00371B8B">
        <w:rPr>
          <w:bCs/>
        </w:rPr>
        <w:t>multimedialnego punktu informacji turystycznej</w:t>
      </w:r>
      <w:r w:rsidR="00CF0EA7">
        <w:rPr>
          <w:bCs/>
        </w:rPr>
        <w:t>.</w:t>
      </w:r>
      <w:bookmarkStart w:id="0" w:name="_GoBack"/>
      <w:bookmarkEnd w:id="0"/>
    </w:p>
    <w:p w14:paraId="7C66DD5F" w14:textId="77777777" w:rsidR="00217439" w:rsidRDefault="00217439" w:rsidP="00FA62F3">
      <w:pPr>
        <w:tabs>
          <w:tab w:val="left" w:pos="7125"/>
        </w:tabs>
        <w:spacing w:after="0"/>
        <w:jc w:val="center"/>
        <w:rPr>
          <w:rFonts w:cs="Times New Roman"/>
          <w:i/>
        </w:rPr>
      </w:pPr>
      <w:r w:rsidRPr="0072206D">
        <w:rPr>
          <w:rFonts w:cs="Times New Roman"/>
          <w:i/>
        </w:rPr>
        <w:t xml:space="preserve">.  </w:t>
      </w:r>
    </w:p>
    <w:sectPr w:rsidR="00217439" w:rsidSect="00FC52E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35BB7" w14:textId="77777777" w:rsidR="007245E6" w:rsidRDefault="007245E6" w:rsidP="00ED3277">
      <w:pPr>
        <w:spacing w:after="0" w:line="240" w:lineRule="auto"/>
      </w:pPr>
      <w:r>
        <w:separator/>
      </w:r>
    </w:p>
  </w:endnote>
  <w:endnote w:type="continuationSeparator" w:id="0">
    <w:p w14:paraId="31F503E9" w14:textId="77777777" w:rsidR="007245E6" w:rsidRDefault="007245E6" w:rsidP="00ED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A3164" w14:textId="77777777" w:rsidR="007245E6" w:rsidRDefault="007245E6" w:rsidP="00ED3277">
      <w:pPr>
        <w:spacing w:after="0" w:line="240" w:lineRule="auto"/>
      </w:pPr>
      <w:r>
        <w:separator/>
      </w:r>
    </w:p>
  </w:footnote>
  <w:footnote w:type="continuationSeparator" w:id="0">
    <w:p w14:paraId="7511296C" w14:textId="77777777" w:rsidR="007245E6" w:rsidRDefault="007245E6" w:rsidP="00ED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E5E5C" w14:textId="77777777" w:rsidR="00ED3277" w:rsidRDefault="00C23A61">
    <w:pPr>
      <w:pStyle w:val="Nagwek"/>
    </w:pPr>
    <w:r>
      <w:rPr>
        <w:noProof/>
        <w:lang w:eastAsia="pl-PL"/>
      </w:rPr>
      <w:drawing>
        <wp:inline distT="0" distB="0" distL="0" distR="0" wp14:anchorId="3283BEFC" wp14:editId="03429561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64FC"/>
    <w:multiLevelType w:val="hybridMultilevel"/>
    <w:tmpl w:val="D8C8F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82351"/>
    <w:multiLevelType w:val="hybridMultilevel"/>
    <w:tmpl w:val="29EEF7F8"/>
    <w:lvl w:ilvl="0" w:tplc="CA14E72C">
      <w:start w:val="1"/>
      <w:numFmt w:val="upperRoman"/>
      <w:lvlText w:val="%1."/>
      <w:lvlJc w:val="left"/>
      <w:pPr>
        <w:ind w:left="1019" w:hanging="720"/>
      </w:pPr>
    </w:lvl>
    <w:lvl w:ilvl="1" w:tplc="04150019">
      <w:start w:val="1"/>
      <w:numFmt w:val="lowerLetter"/>
      <w:lvlText w:val="%2."/>
      <w:lvlJc w:val="left"/>
      <w:pPr>
        <w:ind w:left="1379" w:hanging="360"/>
      </w:pPr>
    </w:lvl>
    <w:lvl w:ilvl="2" w:tplc="0415001B">
      <w:start w:val="1"/>
      <w:numFmt w:val="lowerRoman"/>
      <w:lvlText w:val="%3."/>
      <w:lvlJc w:val="right"/>
      <w:pPr>
        <w:ind w:left="2099" w:hanging="180"/>
      </w:pPr>
    </w:lvl>
    <w:lvl w:ilvl="3" w:tplc="0415000F">
      <w:start w:val="1"/>
      <w:numFmt w:val="decimal"/>
      <w:lvlText w:val="%4."/>
      <w:lvlJc w:val="left"/>
      <w:pPr>
        <w:ind w:left="2819" w:hanging="360"/>
      </w:pPr>
    </w:lvl>
    <w:lvl w:ilvl="4" w:tplc="04150019">
      <w:start w:val="1"/>
      <w:numFmt w:val="lowerLetter"/>
      <w:lvlText w:val="%5."/>
      <w:lvlJc w:val="left"/>
      <w:pPr>
        <w:ind w:left="3539" w:hanging="360"/>
      </w:pPr>
    </w:lvl>
    <w:lvl w:ilvl="5" w:tplc="0415001B">
      <w:start w:val="1"/>
      <w:numFmt w:val="lowerRoman"/>
      <w:lvlText w:val="%6."/>
      <w:lvlJc w:val="right"/>
      <w:pPr>
        <w:ind w:left="4259" w:hanging="180"/>
      </w:pPr>
    </w:lvl>
    <w:lvl w:ilvl="6" w:tplc="0415000F">
      <w:start w:val="1"/>
      <w:numFmt w:val="decimal"/>
      <w:lvlText w:val="%7."/>
      <w:lvlJc w:val="left"/>
      <w:pPr>
        <w:ind w:left="4979" w:hanging="360"/>
      </w:pPr>
    </w:lvl>
    <w:lvl w:ilvl="7" w:tplc="04150019">
      <w:start w:val="1"/>
      <w:numFmt w:val="lowerLetter"/>
      <w:lvlText w:val="%8."/>
      <w:lvlJc w:val="left"/>
      <w:pPr>
        <w:ind w:left="5699" w:hanging="360"/>
      </w:pPr>
    </w:lvl>
    <w:lvl w:ilvl="8" w:tplc="0415001B">
      <w:start w:val="1"/>
      <w:numFmt w:val="lowerRoman"/>
      <w:lvlText w:val="%9."/>
      <w:lvlJc w:val="right"/>
      <w:pPr>
        <w:ind w:left="6419" w:hanging="180"/>
      </w:pPr>
    </w:lvl>
  </w:abstractNum>
  <w:abstractNum w:abstractNumId="2">
    <w:nsid w:val="1AEC16E2"/>
    <w:multiLevelType w:val="hybridMultilevel"/>
    <w:tmpl w:val="35CA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15FE5"/>
    <w:multiLevelType w:val="hybridMultilevel"/>
    <w:tmpl w:val="3360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F1E35"/>
    <w:multiLevelType w:val="hybridMultilevel"/>
    <w:tmpl w:val="0FD837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CF39D0"/>
    <w:multiLevelType w:val="hybridMultilevel"/>
    <w:tmpl w:val="BBDEE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962019"/>
    <w:multiLevelType w:val="hybridMultilevel"/>
    <w:tmpl w:val="D390B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274C35"/>
    <w:multiLevelType w:val="hybridMultilevel"/>
    <w:tmpl w:val="8CD658C0"/>
    <w:lvl w:ilvl="0" w:tplc="2940D9C2">
      <w:start w:val="1"/>
      <w:numFmt w:val="decimal"/>
      <w:lvlText w:val="%1."/>
      <w:lvlJc w:val="left"/>
      <w:pPr>
        <w:ind w:left="599" w:hanging="360"/>
      </w:pPr>
    </w:lvl>
    <w:lvl w:ilvl="1" w:tplc="04150019">
      <w:start w:val="1"/>
      <w:numFmt w:val="lowerLetter"/>
      <w:lvlText w:val="%2."/>
      <w:lvlJc w:val="left"/>
      <w:pPr>
        <w:ind w:left="1319" w:hanging="360"/>
      </w:pPr>
    </w:lvl>
    <w:lvl w:ilvl="2" w:tplc="0415001B">
      <w:start w:val="1"/>
      <w:numFmt w:val="lowerRoman"/>
      <w:lvlText w:val="%3."/>
      <w:lvlJc w:val="right"/>
      <w:pPr>
        <w:ind w:left="2039" w:hanging="180"/>
      </w:pPr>
    </w:lvl>
    <w:lvl w:ilvl="3" w:tplc="0415000F">
      <w:start w:val="1"/>
      <w:numFmt w:val="decimal"/>
      <w:lvlText w:val="%4."/>
      <w:lvlJc w:val="left"/>
      <w:pPr>
        <w:ind w:left="2759" w:hanging="360"/>
      </w:pPr>
    </w:lvl>
    <w:lvl w:ilvl="4" w:tplc="04150019">
      <w:start w:val="1"/>
      <w:numFmt w:val="lowerLetter"/>
      <w:lvlText w:val="%5."/>
      <w:lvlJc w:val="left"/>
      <w:pPr>
        <w:ind w:left="3479" w:hanging="360"/>
      </w:pPr>
    </w:lvl>
    <w:lvl w:ilvl="5" w:tplc="0415001B">
      <w:start w:val="1"/>
      <w:numFmt w:val="lowerRoman"/>
      <w:lvlText w:val="%6."/>
      <w:lvlJc w:val="right"/>
      <w:pPr>
        <w:ind w:left="4199" w:hanging="180"/>
      </w:pPr>
    </w:lvl>
    <w:lvl w:ilvl="6" w:tplc="0415000F">
      <w:start w:val="1"/>
      <w:numFmt w:val="decimal"/>
      <w:lvlText w:val="%7."/>
      <w:lvlJc w:val="left"/>
      <w:pPr>
        <w:ind w:left="4919" w:hanging="360"/>
      </w:pPr>
    </w:lvl>
    <w:lvl w:ilvl="7" w:tplc="04150019">
      <w:start w:val="1"/>
      <w:numFmt w:val="lowerLetter"/>
      <w:lvlText w:val="%8."/>
      <w:lvlJc w:val="left"/>
      <w:pPr>
        <w:ind w:left="5639" w:hanging="360"/>
      </w:pPr>
    </w:lvl>
    <w:lvl w:ilvl="8" w:tplc="0415001B">
      <w:start w:val="1"/>
      <w:numFmt w:val="lowerRoman"/>
      <w:lvlText w:val="%9."/>
      <w:lvlJc w:val="right"/>
      <w:pPr>
        <w:ind w:left="6359" w:hanging="180"/>
      </w:pPr>
    </w:lvl>
  </w:abstractNum>
  <w:abstractNum w:abstractNumId="8">
    <w:nsid w:val="52C51147"/>
    <w:multiLevelType w:val="hybridMultilevel"/>
    <w:tmpl w:val="E480A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82956"/>
    <w:multiLevelType w:val="hybridMultilevel"/>
    <w:tmpl w:val="C06ECA68"/>
    <w:lvl w:ilvl="0" w:tplc="0250F6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C16B53"/>
    <w:multiLevelType w:val="hybridMultilevel"/>
    <w:tmpl w:val="BBDEE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67E6C"/>
    <w:multiLevelType w:val="hybridMultilevel"/>
    <w:tmpl w:val="535A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F3B05"/>
    <w:multiLevelType w:val="hybridMultilevel"/>
    <w:tmpl w:val="FE966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2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9"/>
  </w:num>
  <w:num w:numId="12">
    <w:abstractNumId w:val="3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31"/>
    <w:rsid w:val="00020FE2"/>
    <w:rsid w:val="000416D5"/>
    <w:rsid w:val="000908E7"/>
    <w:rsid w:val="000934EE"/>
    <w:rsid w:val="000A0FD0"/>
    <w:rsid w:val="000B032E"/>
    <w:rsid w:val="000E23B6"/>
    <w:rsid w:val="000E592D"/>
    <w:rsid w:val="000F7419"/>
    <w:rsid w:val="00127390"/>
    <w:rsid w:val="001361AD"/>
    <w:rsid w:val="001729C5"/>
    <w:rsid w:val="0017683E"/>
    <w:rsid w:val="001E2773"/>
    <w:rsid w:val="002053A2"/>
    <w:rsid w:val="00213CAD"/>
    <w:rsid w:val="00217439"/>
    <w:rsid w:val="00220CA4"/>
    <w:rsid w:val="00245FAB"/>
    <w:rsid w:val="00284BB6"/>
    <w:rsid w:val="002A103F"/>
    <w:rsid w:val="002B1201"/>
    <w:rsid w:val="002F0AD7"/>
    <w:rsid w:val="00324844"/>
    <w:rsid w:val="00385474"/>
    <w:rsid w:val="00392D6D"/>
    <w:rsid w:val="003B5B4B"/>
    <w:rsid w:val="003B614F"/>
    <w:rsid w:val="003D3727"/>
    <w:rsid w:val="003E2D6F"/>
    <w:rsid w:val="003F1ED3"/>
    <w:rsid w:val="003F1F10"/>
    <w:rsid w:val="004003ED"/>
    <w:rsid w:val="004150F2"/>
    <w:rsid w:val="004160FC"/>
    <w:rsid w:val="00427A59"/>
    <w:rsid w:val="00433A91"/>
    <w:rsid w:val="00444FC0"/>
    <w:rsid w:val="00450F4A"/>
    <w:rsid w:val="004E488D"/>
    <w:rsid w:val="0050219F"/>
    <w:rsid w:val="00514FC7"/>
    <w:rsid w:val="005328A1"/>
    <w:rsid w:val="005459EE"/>
    <w:rsid w:val="0055509D"/>
    <w:rsid w:val="00572318"/>
    <w:rsid w:val="005973D4"/>
    <w:rsid w:val="005B1D06"/>
    <w:rsid w:val="005C62AE"/>
    <w:rsid w:val="0060661D"/>
    <w:rsid w:val="00612386"/>
    <w:rsid w:val="006209F5"/>
    <w:rsid w:val="00626CCB"/>
    <w:rsid w:val="00683317"/>
    <w:rsid w:val="006C1EB0"/>
    <w:rsid w:val="006C35DD"/>
    <w:rsid w:val="006F3003"/>
    <w:rsid w:val="006F7FC3"/>
    <w:rsid w:val="00702F2F"/>
    <w:rsid w:val="00710D59"/>
    <w:rsid w:val="007167ED"/>
    <w:rsid w:val="007245E6"/>
    <w:rsid w:val="00741DC3"/>
    <w:rsid w:val="007A7E67"/>
    <w:rsid w:val="007F3994"/>
    <w:rsid w:val="007F450B"/>
    <w:rsid w:val="007F75D4"/>
    <w:rsid w:val="00835767"/>
    <w:rsid w:val="00862EAA"/>
    <w:rsid w:val="00892B75"/>
    <w:rsid w:val="008C5740"/>
    <w:rsid w:val="008D00D9"/>
    <w:rsid w:val="008D79CA"/>
    <w:rsid w:val="008E38DC"/>
    <w:rsid w:val="0092010A"/>
    <w:rsid w:val="009A3762"/>
    <w:rsid w:val="009F093A"/>
    <w:rsid w:val="009F3886"/>
    <w:rsid w:val="009F3F12"/>
    <w:rsid w:val="009F4465"/>
    <w:rsid w:val="00A206EA"/>
    <w:rsid w:val="00A42FB1"/>
    <w:rsid w:val="00A44DA9"/>
    <w:rsid w:val="00AA2B98"/>
    <w:rsid w:val="00AA6FAB"/>
    <w:rsid w:val="00AB2B55"/>
    <w:rsid w:val="00B014EA"/>
    <w:rsid w:val="00B06644"/>
    <w:rsid w:val="00B131A0"/>
    <w:rsid w:val="00B54C7A"/>
    <w:rsid w:val="00B82479"/>
    <w:rsid w:val="00B943BF"/>
    <w:rsid w:val="00C1507F"/>
    <w:rsid w:val="00C23A61"/>
    <w:rsid w:val="00C310F3"/>
    <w:rsid w:val="00C76495"/>
    <w:rsid w:val="00C90363"/>
    <w:rsid w:val="00CB04C8"/>
    <w:rsid w:val="00CF0EA7"/>
    <w:rsid w:val="00D1511A"/>
    <w:rsid w:val="00D615D5"/>
    <w:rsid w:val="00D77599"/>
    <w:rsid w:val="00D84C69"/>
    <w:rsid w:val="00D95E22"/>
    <w:rsid w:val="00DB2BEF"/>
    <w:rsid w:val="00DC49A5"/>
    <w:rsid w:val="00E55DED"/>
    <w:rsid w:val="00E75A5D"/>
    <w:rsid w:val="00E82479"/>
    <w:rsid w:val="00EA191A"/>
    <w:rsid w:val="00EB36CB"/>
    <w:rsid w:val="00EC5655"/>
    <w:rsid w:val="00ED3277"/>
    <w:rsid w:val="00EE4CD0"/>
    <w:rsid w:val="00F05331"/>
    <w:rsid w:val="00F17091"/>
    <w:rsid w:val="00F503A7"/>
    <w:rsid w:val="00F503C5"/>
    <w:rsid w:val="00F72F4A"/>
    <w:rsid w:val="00F87F21"/>
    <w:rsid w:val="00FA62F3"/>
    <w:rsid w:val="00FB7A88"/>
    <w:rsid w:val="00FC12A4"/>
    <w:rsid w:val="00FC52E5"/>
    <w:rsid w:val="00FC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9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58392-AB33-49C7-9F2C-85A5CEFA0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Jaworska</dc:creator>
  <cp:keywords/>
  <dc:description/>
  <cp:lastModifiedBy>Marek</cp:lastModifiedBy>
  <cp:revision>9</cp:revision>
  <dcterms:created xsi:type="dcterms:W3CDTF">2025-07-03T20:28:00Z</dcterms:created>
  <dcterms:modified xsi:type="dcterms:W3CDTF">2025-08-29T07:33:00Z</dcterms:modified>
</cp:coreProperties>
</file>